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EB6" w:rsidRDefault="001514E5">
      <w:pPr>
        <w:spacing w:line="480" w:lineRule="exact"/>
        <w:rPr>
          <w:rFonts w:ascii="黑体" w:eastAsia="黑体" w:hAnsi="黑体"/>
          <w:sz w:val="32"/>
          <w:szCs w:val="32"/>
        </w:rPr>
      </w:pPr>
      <w:r>
        <w:rPr>
          <w:rFonts w:ascii="黑体" w:eastAsia="黑体" w:hAnsi="黑体" w:hint="eastAsia"/>
          <w:sz w:val="32"/>
          <w:szCs w:val="32"/>
        </w:rPr>
        <w:t>附件1-1</w:t>
      </w:r>
    </w:p>
    <w:p w:rsidR="00787EB6" w:rsidRDefault="001514E5">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787EB6" w:rsidRDefault="001514E5">
      <w:pPr>
        <w:spacing w:line="480" w:lineRule="exact"/>
        <w:rPr>
          <w:rFonts w:ascii="仿宋_GB2312" w:eastAsia="仿宋_GB2312" w:hAnsi="宋体"/>
          <w:sz w:val="28"/>
          <w:szCs w:val="28"/>
        </w:rPr>
      </w:pPr>
      <w:r>
        <w:rPr>
          <w:rFonts w:ascii="仿宋_GB2312" w:eastAsia="仿宋_GB2312" w:hAnsi="宋体" w:hint="eastAsia"/>
          <w:sz w:val="28"/>
          <w:szCs w:val="28"/>
        </w:rPr>
        <w:t xml:space="preserve">  （</w:t>
      </w:r>
      <w:r w:rsidR="0051058B">
        <w:rPr>
          <w:rFonts w:ascii="仿宋_GB2312" w:eastAsia="仿宋_GB2312" w:hAnsi="宋体" w:hint="eastAsia"/>
          <w:sz w:val="28"/>
          <w:szCs w:val="28"/>
        </w:rPr>
        <w:t>2023</w:t>
      </w:r>
      <w:r>
        <w:rPr>
          <w:rFonts w:ascii="仿宋_GB2312" w:eastAsia="仿宋_GB2312" w:hAnsi="宋体" w:hint="eastAsia"/>
          <w:sz w:val="28"/>
          <w:szCs w:val="28"/>
        </w:rPr>
        <w:t>年度）</w:t>
      </w:r>
    </w:p>
    <w:p w:rsidR="00787EB6" w:rsidRDefault="00787EB6">
      <w:pPr>
        <w:spacing w:line="240" w:lineRule="exact"/>
        <w:rPr>
          <w:rFonts w:ascii="仿宋_GB2312" w:eastAsia="仿宋_GB2312" w:hAnsi="宋体"/>
          <w:sz w:val="30"/>
          <w:szCs w:val="30"/>
        </w:rPr>
      </w:pPr>
    </w:p>
    <w:tbl>
      <w:tblPr>
        <w:tblW w:w="9774" w:type="dxa"/>
        <w:jc w:val="center"/>
        <w:tblLayout w:type="fixed"/>
        <w:tblLook w:val="04A0" w:firstRow="1" w:lastRow="0" w:firstColumn="1" w:lastColumn="0" w:noHBand="0" w:noVBand="1"/>
      </w:tblPr>
      <w:tblGrid>
        <w:gridCol w:w="586"/>
        <w:gridCol w:w="974"/>
        <w:gridCol w:w="1104"/>
        <w:gridCol w:w="726"/>
        <w:gridCol w:w="998"/>
        <w:gridCol w:w="1134"/>
        <w:gridCol w:w="1733"/>
        <w:gridCol w:w="567"/>
        <w:gridCol w:w="850"/>
        <w:gridCol w:w="1102"/>
      </w:tblGrid>
      <w:tr w:rsidR="00787EB6" w:rsidTr="00E20935">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8214" w:type="dxa"/>
            <w:gridSpan w:val="8"/>
            <w:tcBorders>
              <w:top w:val="single" w:sz="4" w:space="0" w:color="auto"/>
              <w:left w:val="nil"/>
              <w:bottom w:val="single" w:sz="4" w:space="0" w:color="auto"/>
              <w:right w:val="single" w:sz="4" w:space="0" w:color="auto"/>
            </w:tcBorders>
            <w:noWrap/>
            <w:vAlign w:val="center"/>
          </w:tcPr>
          <w:p w:rsidR="00787EB6" w:rsidRDefault="00B61814">
            <w:pPr>
              <w:widowControl/>
              <w:spacing w:line="240" w:lineRule="exact"/>
              <w:jc w:val="center"/>
              <w:rPr>
                <w:rFonts w:ascii="仿宋_GB2312" w:eastAsia="仿宋_GB2312" w:hAnsi="宋体" w:cs="宋体"/>
                <w:kern w:val="0"/>
                <w:szCs w:val="21"/>
              </w:rPr>
            </w:pPr>
            <w:r w:rsidRPr="00B61814">
              <w:rPr>
                <w:rFonts w:ascii="仿宋_GB2312" w:eastAsia="仿宋_GB2312" w:hAnsi="宋体" w:cs="宋体" w:hint="eastAsia"/>
                <w:kern w:val="0"/>
                <w:szCs w:val="21"/>
              </w:rPr>
              <w:t>天坛公园安防设备及线缆维修</w:t>
            </w:r>
          </w:p>
        </w:tc>
      </w:tr>
      <w:tr w:rsidR="00787EB6" w:rsidTr="00E20935">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962" w:type="dxa"/>
            <w:gridSpan w:val="4"/>
            <w:tcBorders>
              <w:top w:val="single" w:sz="4" w:space="0" w:color="auto"/>
              <w:left w:val="nil"/>
              <w:bottom w:val="single" w:sz="4" w:space="0" w:color="auto"/>
              <w:right w:val="single" w:sz="4" w:space="0" w:color="auto"/>
            </w:tcBorders>
            <w:noWrap/>
            <w:vAlign w:val="center"/>
          </w:tcPr>
          <w:p w:rsidR="00787EB6"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北京市公园管理中心</w:t>
            </w:r>
          </w:p>
        </w:tc>
        <w:tc>
          <w:tcPr>
            <w:tcW w:w="1733" w:type="dxa"/>
            <w:tcBorders>
              <w:top w:val="nil"/>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519" w:type="dxa"/>
            <w:gridSpan w:val="3"/>
            <w:tcBorders>
              <w:top w:val="single" w:sz="4" w:space="0" w:color="auto"/>
              <w:left w:val="nil"/>
              <w:bottom w:val="single" w:sz="4" w:space="0" w:color="auto"/>
              <w:right w:val="single" w:sz="4" w:space="0" w:color="auto"/>
            </w:tcBorders>
            <w:noWrap/>
            <w:vAlign w:val="center"/>
          </w:tcPr>
          <w:p w:rsidR="00787EB6"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北京市天坛公园管理处</w:t>
            </w:r>
          </w:p>
        </w:tc>
      </w:tr>
      <w:tr w:rsidR="00787EB6" w:rsidTr="00E20935">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962" w:type="dxa"/>
            <w:gridSpan w:val="4"/>
            <w:tcBorders>
              <w:top w:val="single" w:sz="4" w:space="0" w:color="auto"/>
              <w:left w:val="nil"/>
              <w:bottom w:val="single" w:sz="4" w:space="0" w:color="auto"/>
              <w:right w:val="single" w:sz="4" w:space="0" w:color="auto"/>
            </w:tcBorders>
            <w:noWrap/>
            <w:vAlign w:val="center"/>
          </w:tcPr>
          <w:p w:rsidR="00787EB6"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熊伟</w:t>
            </w:r>
          </w:p>
        </w:tc>
        <w:tc>
          <w:tcPr>
            <w:tcW w:w="1733" w:type="dxa"/>
            <w:tcBorders>
              <w:top w:val="nil"/>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519" w:type="dxa"/>
            <w:gridSpan w:val="3"/>
            <w:tcBorders>
              <w:top w:val="single" w:sz="4" w:space="0" w:color="auto"/>
              <w:left w:val="nil"/>
              <w:bottom w:val="single" w:sz="4" w:space="0" w:color="auto"/>
              <w:right w:val="single" w:sz="4" w:space="0" w:color="auto"/>
            </w:tcBorders>
            <w:noWrap/>
            <w:vAlign w:val="center"/>
          </w:tcPr>
          <w:p w:rsidR="00787EB6" w:rsidRDefault="00B6181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7013857</w:t>
            </w:r>
          </w:p>
        </w:tc>
      </w:tr>
      <w:tr w:rsidR="00787EB6" w:rsidTr="00E20935">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0" w:type="dxa"/>
            <w:gridSpan w:val="2"/>
            <w:tcBorders>
              <w:top w:val="single" w:sz="4" w:space="0" w:color="auto"/>
              <w:left w:val="nil"/>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c>
          <w:tcPr>
            <w:tcW w:w="998" w:type="dxa"/>
            <w:tcBorders>
              <w:top w:val="nil"/>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4" w:type="dxa"/>
            <w:tcBorders>
              <w:top w:val="nil"/>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733" w:type="dxa"/>
            <w:tcBorders>
              <w:top w:val="nil"/>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567" w:type="dxa"/>
            <w:tcBorders>
              <w:top w:val="nil"/>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50" w:type="dxa"/>
            <w:tcBorders>
              <w:top w:val="single" w:sz="4" w:space="0" w:color="auto"/>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102" w:type="dxa"/>
            <w:tcBorders>
              <w:top w:val="nil"/>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787EB6" w:rsidTr="00E20935">
        <w:trPr>
          <w:trHeight w:hRule="exact" w:val="53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c>
          <w:tcPr>
            <w:tcW w:w="1830" w:type="dxa"/>
            <w:gridSpan w:val="2"/>
            <w:tcBorders>
              <w:top w:val="single" w:sz="4" w:space="0" w:color="auto"/>
              <w:left w:val="nil"/>
              <w:bottom w:val="single" w:sz="4" w:space="0" w:color="auto"/>
              <w:right w:val="single" w:sz="4" w:space="0" w:color="auto"/>
            </w:tcBorders>
            <w:noWrap/>
            <w:vAlign w:val="center"/>
          </w:tcPr>
          <w:p w:rsidR="00787EB6" w:rsidRDefault="001514E5">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998" w:type="dxa"/>
            <w:tcBorders>
              <w:top w:val="nil"/>
              <w:left w:val="nil"/>
              <w:bottom w:val="single" w:sz="4" w:space="0" w:color="auto"/>
              <w:right w:val="single" w:sz="4" w:space="0" w:color="auto"/>
            </w:tcBorders>
            <w:noWrap/>
            <w:vAlign w:val="center"/>
          </w:tcPr>
          <w:p w:rsidR="00787EB6" w:rsidRDefault="00B6181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2</w:t>
            </w:r>
          </w:p>
        </w:tc>
        <w:tc>
          <w:tcPr>
            <w:tcW w:w="1134" w:type="dxa"/>
            <w:tcBorders>
              <w:top w:val="nil"/>
              <w:left w:val="nil"/>
              <w:bottom w:val="single" w:sz="4" w:space="0" w:color="auto"/>
              <w:right w:val="single" w:sz="4" w:space="0" w:color="auto"/>
            </w:tcBorders>
            <w:noWrap/>
            <w:vAlign w:val="center"/>
          </w:tcPr>
          <w:p w:rsidR="00787EB6" w:rsidRDefault="00B6181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2</w:t>
            </w:r>
          </w:p>
        </w:tc>
        <w:tc>
          <w:tcPr>
            <w:tcW w:w="1733" w:type="dxa"/>
            <w:tcBorders>
              <w:top w:val="nil"/>
              <w:left w:val="nil"/>
              <w:bottom w:val="single" w:sz="4" w:space="0" w:color="auto"/>
              <w:right w:val="single" w:sz="4" w:space="0" w:color="auto"/>
            </w:tcBorders>
            <w:noWrap/>
            <w:vAlign w:val="center"/>
          </w:tcPr>
          <w:p w:rsidR="00787EB6" w:rsidRDefault="00B6181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7.781545</w:t>
            </w:r>
          </w:p>
        </w:tc>
        <w:tc>
          <w:tcPr>
            <w:tcW w:w="567" w:type="dxa"/>
            <w:tcBorders>
              <w:top w:val="nil"/>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50" w:type="dxa"/>
            <w:tcBorders>
              <w:top w:val="single" w:sz="4" w:space="0" w:color="auto"/>
              <w:left w:val="nil"/>
              <w:bottom w:val="single" w:sz="4" w:space="0" w:color="auto"/>
              <w:right w:val="single" w:sz="4" w:space="0" w:color="auto"/>
            </w:tcBorders>
            <w:noWrap/>
            <w:vAlign w:val="center"/>
          </w:tcPr>
          <w:p w:rsidR="00787EB6" w:rsidRDefault="00B6181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9.96</w:t>
            </w:r>
            <w:r w:rsidR="00264942">
              <w:rPr>
                <w:rFonts w:ascii="仿宋_GB2312" w:eastAsia="仿宋_GB2312" w:hAnsi="宋体" w:cs="宋体" w:hint="eastAsia"/>
                <w:kern w:val="0"/>
                <w:szCs w:val="21"/>
              </w:rPr>
              <w:t>%</w:t>
            </w:r>
          </w:p>
        </w:tc>
        <w:tc>
          <w:tcPr>
            <w:tcW w:w="1102" w:type="dxa"/>
            <w:tcBorders>
              <w:top w:val="nil"/>
              <w:left w:val="nil"/>
              <w:bottom w:val="single" w:sz="4" w:space="0" w:color="auto"/>
              <w:right w:val="single" w:sz="4" w:space="0" w:color="auto"/>
            </w:tcBorders>
            <w:noWrap/>
            <w:vAlign w:val="center"/>
          </w:tcPr>
          <w:p w:rsidR="00787EB6"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8.9</w:t>
            </w:r>
          </w:p>
        </w:tc>
      </w:tr>
      <w:tr w:rsidR="00787EB6" w:rsidTr="00E20935">
        <w:trPr>
          <w:trHeight w:hRule="exact" w:val="558"/>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c>
          <w:tcPr>
            <w:tcW w:w="1830" w:type="dxa"/>
            <w:gridSpan w:val="2"/>
            <w:tcBorders>
              <w:top w:val="single" w:sz="4" w:space="0" w:color="auto"/>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998" w:type="dxa"/>
            <w:tcBorders>
              <w:top w:val="nil"/>
              <w:left w:val="nil"/>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c>
          <w:tcPr>
            <w:tcW w:w="1134" w:type="dxa"/>
            <w:tcBorders>
              <w:top w:val="nil"/>
              <w:left w:val="nil"/>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c>
          <w:tcPr>
            <w:tcW w:w="1733" w:type="dxa"/>
            <w:tcBorders>
              <w:top w:val="nil"/>
              <w:left w:val="nil"/>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c>
          <w:tcPr>
            <w:tcW w:w="567" w:type="dxa"/>
            <w:tcBorders>
              <w:top w:val="nil"/>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0" w:type="dxa"/>
            <w:tcBorders>
              <w:top w:val="single" w:sz="4" w:space="0" w:color="auto"/>
              <w:left w:val="nil"/>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c>
          <w:tcPr>
            <w:tcW w:w="1102" w:type="dxa"/>
            <w:tcBorders>
              <w:top w:val="nil"/>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787EB6" w:rsidTr="00E20935">
        <w:trPr>
          <w:trHeight w:hRule="exact" w:val="422"/>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c>
          <w:tcPr>
            <w:tcW w:w="1830" w:type="dxa"/>
            <w:gridSpan w:val="2"/>
            <w:tcBorders>
              <w:top w:val="single" w:sz="4" w:space="0" w:color="auto"/>
              <w:left w:val="nil"/>
              <w:bottom w:val="single" w:sz="4" w:space="0" w:color="auto"/>
              <w:right w:val="single" w:sz="4" w:space="0" w:color="auto"/>
            </w:tcBorders>
            <w:noWrap/>
            <w:vAlign w:val="center"/>
          </w:tcPr>
          <w:p w:rsidR="00787EB6"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sidR="001514E5">
              <w:rPr>
                <w:rFonts w:ascii="仿宋_GB2312" w:eastAsia="仿宋_GB2312" w:hAnsi="宋体" w:cs="宋体" w:hint="eastAsia"/>
                <w:kern w:val="0"/>
                <w:szCs w:val="21"/>
              </w:rPr>
              <w:t>上年结转资金</w:t>
            </w:r>
          </w:p>
        </w:tc>
        <w:tc>
          <w:tcPr>
            <w:tcW w:w="998" w:type="dxa"/>
            <w:tcBorders>
              <w:top w:val="nil"/>
              <w:left w:val="nil"/>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c>
          <w:tcPr>
            <w:tcW w:w="1134" w:type="dxa"/>
            <w:tcBorders>
              <w:top w:val="nil"/>
              <w:left w:val="nil"/>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c>
          <w:tcPr>
            <w:tcW w:w="1733" w:type="dxa"/>
            <w:tcBorders>
              <w:top w:val="nil"/>
              <w:left w:val="nil"/>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c>
          <w:tcPr>
            <w:tcW w:w="567" w:type="dxa"/>
            <w:tcBorders>
              <w:top w:val="nil"/>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0" w:type="dxa"/>
            <w:tcBorders>
              <w:top w:val="single" w:sz="4" w:space="0" w:color="auto"/>
              <w:left w:val="nil"/>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c>
          <w:tcPr>
            <w:tcW w:w="1102" w:type="dxa"/>
            <w:tcBorders>
              <w:top w:val="nil"/>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64942" w:rsidTr="00E20935">
        <w:trPr>
          <w:trHeight w:hRule="exact" w:val="57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830" w:type="dxa"/>
            <w:gridSpan w:val="2"/>
            <w:tcBorders>
              <w:top w:val="single" w:sz="4" w:space="0" w:color="auto"/>
              <w:left w:val="nil"/>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998" w:type="dxa"/>
            <w:tcBorders>
              <w:top w:val="nil"/>
              <w:left w:val="nil"/>
              <w:bottom w:val="single" w:sz="4" w:space="0" w:color="auto"/>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2</w:t>
            </w:r>
          </w:p>
        </w:tc>
        <w:tc>
          <w:tcPr>
            <w:tcW w:w="1134" w:type="dxa"/>
            <w:tcBorders>
              <w:top w:val="nil"/>
              <w:left w:val="nil"/>
              <w:bottom w:val="single" w:sz="4" w:space="0" w:color="auto"/>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2</w:t>
            </w:r>
          </w:p>
        </w:tc>
        <w:tc>
          <w:tcPr>
            <w:tcW w:w="1733" w:type="dxa"/>
            <w:tcBorders>
              <w:top w:val="nil"/>
              <w:left w:val="nil"/>
              <w:bottom w:val="single" w:sz="4" w:space="0" w:color="auto"/>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7.781545</w:t>
            </w:r>
          </w:p>
        </w:tc>
        <w:tc>
          <w:tcPr>
            <w:tcW w:w="567" w:type="dxa"/>
            <w:tcBorders>
              <w:top w:val="nil"/>
              <w:left w:val="nil"/>
              <w:bottom w:val="single" w:sz="4" w:space="0" w:color="auto"/>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50" w:type="dxa"/>
            <w:tcBorders>
              <w:top w:val="single" w:sz="4" w:space="0" w:color="auto"/>
              <w:left w:val="nil"/>
              <w:bottom w:val="single" w:sz="4" w:space="0" w:color="auto"/>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9.96</w:t>
            </w:r>
            <w:r>
              <w:rPr>
                <w:rFonts w:ascii="仿宋_GB2312" w:eastAsia="仿宋_GB2312" w:hAnsi="宋体" w:cs="宋体" w:hint="eastAsia"/>
                <w:kern w:val="0"/>
                <w:szCs w:val="21"/>
              </w:rPr>
              <w:t>%</w:t>
            </w:r>
          </w:p>
        </w:tc>
        <w:tc>
          <w:tcPr>
            <w:tcW w:w="1102" w:type="dxa"/>
            <w:tcBorders>
              <w:top w:val="nil"/>
              <w:left w:val="nil"/>
              <w:bottom w:val="single" w:sz="4" w:space="0" w:color="auto"/>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8.9</w:t>
            </w:r>
          </w:p>
        </w:tc>
      </w:tr>
      <w:tr w:rsidR="00787EB6" w:rsidTr="00E20935">
        <w:trPr>
          <w:trHeight w:hRule="exact" w:val="548"/>
          <w:jc w:val="center"/>
        </w:trPr>
        <w:tc>
          <w:tcPr>
            <w:tcW w:w="586" w:type="dxa"/>
            <w:vMerge w:val="restart"/>
            <w:tcBorders>
              <w:top w:val="nil"/>
              <w:left w:val="single" w:sz="4" w:space="0" w:color="auto"/>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936" w:type="dxa"/>
            <w:gridSpan w:val="5"/>
            <w:tcBorders>
              <w:top w:val="single" w:sz="4" w:space="0" w:color="auto"/>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4252" w:type="dxa"/>
            <w:gridSpan w:val="4"/>
            <w:tcBorders>
              <w:top w:val="single" w:sz="4" w:space="0" w:color="auto"/>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787EB6" w:rsidTr="00E20935">
        <w:trPr>
          <w:trHeight w:hRule="exact" w:val="1597"/>
          <w:jc w:val="center"/>
        </w:trPr>
        <w:tc>
          <w:tcPr>
            <w:tcW w:w="586" w:type="dxa"/>
            <w:vMerge/>
            <w:tcBorders>
              <w:top w:val="nil"/>
              <w:left w:val="single" w:sz="4" w:space="0" w:color="auto"/>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c>
          <w:tcPr>
            <w:tcW w:w="4936" w:type="dxa"/>
            <w:gridSpan w:val="5"/>
            <w:tcBorders>
              <w:top w:val="single" w:sz="4" w:space="0" w:color="auto"/>
              <w:left w:val="nil"/>
              <w:bottom w:val="single" w:sz="4" w:space="0" w:color="auto"/>
              <w:right w:val="single" w:sz="4" w:space="0" w:color="auto"/>
            </w:tcBorders>
            <w:noWrap/>
            <w:vAlign w:val="center"/>
          </w:tcPr>
          <w:p w:rsidR="00787EB6" w:rsidRDefault="00B61814">
            <w:pPr>
              <w:widowControl/>
              <w:spacing w:line="240" w:lineRule="exact"/>
              <w:jc w:val="center"/>
              <w:rPr>
                <w:rFonts w:ascii="仿宋_GB2312" w:eastAsia="仿宋_GB2312" w:hAnsi="宋体" w:cs="宋体"/>
                <w:kern w:val="0"/>
                <w:szCs w:val="21"/>
              </w:rPr>
            </w:pPr>
            <w:r w:rsidRPr="00B61814">
              <w:rPr>
                <w:rFonts w:ascii="仿宋_GB2312" w:eastAsia="仿宋_GB2312" w:hAnsi="宋体" w:cs="宋体" w:hint="eastAsia"/>
                <w:kern w:val="0"/>
                <w:szCs w:val="21"/>
              </w:rPr>
              <w:t>主要针对祈年殿、斋宫、神乐署和回音壁四个殿堂的入侵报警系统进行升级改造，提升整体安防水平。项目完成后园内所有安防报警信号均可传输至管理队监控室进行统一管理。</w:t>
            </w:r>
          </w:p>
        </w:tc>
        <w:tc>
          <w:tcPr>
            <w:tcW w:w="4252" w:type="dxa"/>
            <w:gridSpan w:val="4"/>
            <w:tcBorders>
              <w:top w:val="single" w:sz="4" w:space="0" w:color="auto"/>
              <w:left w:val="nil"/>
              <w:bottom w:val="single" w:sz="4" w:space="0" w:color="auto"/>
              <w:right w:val="single" w:sz="4" w:space="0" w:color="auto"/>
            </w:tcBorders>
            <w:noWrap/>
            <w:vAlign w:val="center"/>
          </w:tcPr>
          <w:p w:rsidR="00787EB6" w:rsidRDefault="001778D1">
            <w:pPr>
              <w:widowControl/>
              <w:spacing w:line="240" w:lineRule="exact"/>
              <w:jc w:val="center"/>
              <w:rPr>
                <w:rFonts w:ascii="仿宋_GB2312" w:eastAsia="仿宋_GB2312" w:hAnsi="宋体" w:cs="宋体"/>
                <w:kern w:val="0"/>
                <w:szCs w:val="21"/>
              </w:rPr>
            </w:pPr>
            <w:r w:rsidRPr="00B61814">
              <w:rPr>
                <w:rFonts w:ascii="仿宋_GB2312" w:eastAsia="仿宋_GB2312" w:hAnsi="宋体" w:cs="宋体" w:hint="eastAsia"/>
                <w:kern w:val="0"/>
                <w:szCs w:val="21"/>
              </w:rPr>
              <w:t>对祈年殿、斋宫、神乐署和回音壁四个殿堂的入侵报警系统进行升级改造，提升整体安防水平。项目完成后园内所有安防报警信号均可传输至管理队监控室进行统一管理。</w:t>
            </w:r>
          </w:p>
        </w:tc>
      </w:tr>
      <w:tr w:rsidR="00787EB6" w:rsidTr="00E20935">
        <w:trPr>
          <w:trHeight w:hRule="exact" w:val="830"/>
          <w:jc w:val="center"/>
        </w:trPr>
        <w:tc>
          <w:tcPr>
            <w:tcW w:w="586" w:type="dxa"/>
            <w:vMerge w:val="restart"/>
            <w:tcBorders>
              <w:top w:val="single" w:sz="4" w:space="0" w:color="auto"/>
              <w:left w:val="single" w:sz="4" w:space="0" w:color="auto"/>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4" w:type="dxa"/>
            <w:tcBorders>
              <w:top w:val="single" w:sz="4" w:space="0" w:color="auto"/>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4" w:type="dxa"/>
            <w:tcBorders>
              <w:top w:val="single" w:sz="4" w:space="0" w:color="auto"/>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724" w:type="dxa"/>
            <w:gridSpan w:val="2"/>
            <w:tcBorders>
              <w:top w:val="single" w:sz="4" w:space="0" w:color="auto"/>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134" w:type="dxa"/>
            <w:tcBorders>
              <w:top w:val="single" w:sz="4" w:space="0" w:color="auto"/>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733" w:type="dxa"/>
            <w:tcBorders>
              <w:top w:val="single" w:sz="4" w:space="0" w:color="auto"/>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7" w:type="dxa"/>
            <w:tcBorders>
              <w:top w:val="single" w:sz="4" w:space="0" w:color="auto"/>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50" w:type="dxa"/>
            <w:tcBorders>
              <w:top w:val="single" w:sz="4" w:space="0" w:color="auto"/>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102" w:type="dxa"/>
            <w:tcBorders>
              <w:top w:val="single" w:sz="4" w:space="0" w:color="auto"/>
              <w:left w:val="nil"/>
              <w:bottom w:val="single" w:sz="4" w:space="0" w:color="auto"/>
              <w:right w:val="single" w:sz="4" w:space="0" w:color="auto"/>
            </w:tcBorders>
            <w:noWrap/>
            <w:vAlign w:val="center"/>
          </w:tcPr>
          <w:p w:rsidR="00787EB6" w:rsidRDefault="001514E5" w:rsidP="002B2D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264942" w:rsidTr="00E20935">
        <w:trPr>
          <w:trHeight w:val="289"/>
          <w:jc w:val="center"/>
        </w:trPr>
        <w:tc>
          <w:tcPr>
            <w:tcW w:w="586"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974" w:type="dxa"/>
            <w:vMerge w:val="restart"/>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4" w:type="dxa"/>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724" w:type="dxa"/>
            <w:gridSpan w:val="2"/>
            <w:tcBorders>
              <w:top w:val="single" w:sz="4" w:space="0" w:color="auto"/>
              <w:left w:val="nil"/>
              <w:right w:val="single" w:sz="4" w:space="0" w:color="auto"/>
            </w:tcBorders>
            <w:noWrap/>
            <w:vAlign w:val="center"/>
          </w:tcPr>
          <w:p w:rsidR="00264942" w:rsidRDefault="0026494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更换报警器数量</w:t>
            </w:r>
          </w:p>
        </w:tc>
        <w:tc>
          <w:tcPr>
            <w:tcW w:w="1134"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07</w:t>
            </w:r>
            <w:r>
              <w:rPr>
                <w:rFonts w:ascii="仿宋_GB2312" w:eastAsia="仿宋_GB2312" w:hAnsi="宋体" w:cs="宋体" w:hint="eastAsia"/>
                <w:kern w:val="0"/>
                <w:szCs w:val="21"/>
              </w:rPr>
              <w:t>个</w:t>
            </w:r>
          </w:p>
        </w:tc>
        <w:tc>
          <w:tcPr>
            <w:tcW w:w="1733" w:type="dxa"/>
            <w:tcBorders>
              <w:top w:val="single" w:sz="4" w:space="0" w:color="auto"/>
              <w:left w:val="nil"/>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07</w:t>
            </w:r>
            <w:r>
              <w:rPr>
                <w:rFonts w:ascii="仿宋_GB2312" w:eastAsia="仿宋_GB2312" w:hAnsi="宋体" w:cs="宋体" w:hint="eastAsia"/>
                <w:kern w:val="0"/>
                <w:szCs w:val="21"/>
              </w:rPr>
              <w:t>个</w:t>
            </w:r>
          </w:p>
        </w:tc>
        <w:tc>
          <w:tcPr>
            <w:tcW w:w="567"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850"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102"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r>
      <w:tr w:rsidR="00264942" w:rsidTr="00E20935">
        <w:trPr>
          <w:trHeight w:val="381"/>
          <w:jc w:val="center"/>
        </w:trPr>
        <w:tc>
          <w:tcPr>
            <w:tcW w:w="586"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104" w:type="dxa"/>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724" w:type="dxa"/>
            <w:gridSpan w:val="2"/>
            <w:tcBorders>
              <w:top w:val="single" w:sz="4" w:space="0" w:color="auto"/>
              <w:left w:val="nil"/>
              <w:right w:val="single" w:sz="4" w:space="0" w:color="auto"/>
            </w:tcBorders>
            <w:noWrap/>
            <w:vAlign w:val="center"/>
          </w:tcPr>
          <w:p w:rsidR="00264942" w:rsidRDefault="0026494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合格率</w:t>
            </w:r>
          </w:p>
        </w:tc>
        <w:tc>
          <w:tcPr>
            <w:tcW w:w="1134"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1733" w:type="dxa"/>
            <w:tcBorders>
              <w:top w:val="single" w:sz="4" w:space="0" w:color="auto"/>
              <w:left w:val="nil"/>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567"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850"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102"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r>
      <w:tr w:rsidR="00264942" w:rsidTr="00E20935">
        <w:trPr>
          <w:trHeight w:hRule="exact" w:val="306"/>
          <w:jc w:val="center"/>
        </w:trPr>
        <w:tc>
          <w:tcPr>
            <w:tcW w:w="586"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104" w:type="dxa"/>
            <w:vMerge w:val="restart"/>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724" w:type="dxa"/>
            <w:gridSpan w:val="2"/>
            <w:tcBorders>
              <w:top w:val="single" w:sz="4" w:space="0" w:color="auto"/>
              <w:left w:val="nil"/>
              <w:bottom w:val="single" w:sz="4" w:space="0" w:color="auto"/>
              <w:right w:val="single" w:sz="4" w:space="0" w:color="auto"/>
            </w:tcBorders>
            <w:noWrap/>
            <w:vAlign w:val="center"/>
          </w:tcPr>
          <w:p w:rsidR="00264942" w:rsidRDefault="0026494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故障率</w:t>
            </w:r>
          </w:p>
        </w:tc>
        <w:tc>
          <w:tcPr>
            <w:tcW w:w="1134" w:type="dxa"/>
            <w:tcBorders>
              <w:top w:val="single" w:sz="4" w:space="0" w:color="auto"/>
              <w:left w:val="nil"/>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w:t>
            </w:r>
          </w:p>
        </w:tc>
        <w:tc>
          <w:tcPr>
            <w:tcW w:w="1733" w:type="dxa"/>
            <w:tcBorders>
              <w:top w:val="single" w:sz="4" w:space="0" w:color="auto"/>
              <w:left w:val="nil"/>
              <w:bottom w:val="single" w:sz="4" w:space="0" w:color="auto"/>
              <w:right w:val="single" w:sz="4" w:space="0" w:color="auto"/>
            </w:tcBorders>
            <w:noWrap/>
            <w:vAlign w:val="center"/>
          </w:tcPr>
          <w:p w:rsidR="00264942" w:rsidRDefault="002B2DAD" w:rsidP="00D860A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r w:rsidR="00264942">
              <w:rPr>
                <w:rFonts w:ascii="仿宋_GB2312" w:eastAsia="仿宋_GB2312" w:hAnsi="宋体" w:cs="宋体"/>
                <w:kern w:val="0"/>
                <w:szCs w:val="21"/>
              </w:rPr>
              <w:t>%</w:t>
            </w:r>
          </w:p>
        </w:tc>
        <w:tc>
          <w:tcPr>
            <w:tcW w:w="567" w:type="dxa"/>
            <w:tcBorders>
              <w:top w:val="single" w:sz="4" w:space="0" w:color="auto"/>
              <w:left w:val="nil"/>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850" w:type="dxa"/>
            <w:tcBorders>
              <w:top w:val="single" w:sz="4" w:space="0" w:color="auto"/>
              <w:left w:val="nil"/>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102" w:type="dxa"/>
            <w:tcBorders>
              <w:top w:val="single" w:sz="4" w:space="0" w:color="auto"/>
              <w:left w:val="nil"/>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r>
      <w:tr w:rsidR="00264942" w:rsidTr="00E20935">
        <w:trPr>
          <w:trHeight w:val="235"/>
          <w:jc w:val="center"/>
        </w:trPr>
        <w:tc>
          <w:tcPr>
            <w:tcW w:w="586"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104"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724" w:type="dxa"/>
            <w:gridSpan w:val="2"/>
            <w:tcBorders>
              <w:top w:val="single" w:sz="4" w:space="0" w:color="auto"/>
              <w:left w:val="nil"/>
              <w:right w:val="single" w:sz="4" w:space="0" w:color="auto"/>
            </w:tcBorders>
            <w:noWrap/>
            <w:vAlign w:val="center"/>
          </w:tcPr>
          <w:p w:rsidR="00264942" w:rsidRDefault="0026494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系统整合度</w:t>
            </w:r>
          </w:p>
        </w:tc>
        <w:tc>
          <w:tcPr>
            <w:tcW w:w="1134"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1733" w:type="dxa"/>
            <w:tcBorders>
              <w:top w:val="single" w:sz="4" w:space="0" w:color="auto"/>
              <w:left w:val="nil"/>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567"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850"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102"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r>
      <w:tr w:rsidR="00264942" w:rsidTr="00E20935">
        <w:trPr>
          <w:trHeight w:val="693"/>
          <w:jc w:val="center"/>
        </w:trPr>
        <w:tc>
          <w:tcPr>
            <w:tcW w:w="586"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104" w:type="dxa"/>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724" w:type="dxa"/>
            <w:gridSpan w:val="2"/>
            <w:tcBorders>
              <w:top w:val="single" w:sz="4" w:space="0" w:color="auto"/>
              <w:left w:val="nil"/>
              <w:right w:val="single" w:sz="4" w:space="0" w:color="auto"/>
            </w:tcBorders>
            <w:noWrap/>
            <w:vAlign w:val="center"/>
          </w:tcPr>
          <w:p w:rsidR="00264942" w:rsidRDefault="0026494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总成本</w:t>
            </w:r>
          </w:p>
        </w:tc>
        <w:tc>
          <w:tcPr>
            <w:tcW w:w="1134"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sidRPr="001D49C6">
              <w:rPr>
                <w:rFonts w:ascii="仿宋_GB2312" w:eastAsia="仿宋_GB2312" w:hAnsi="宋体" w:cs="宋体" w:hint="eastAsia"/>
                <w:kern w:val="0"/>
                <w:szCs w:val="21"/>
              </w:rPr>
              <w:t>4</w:t>
            </w:r>
            <w:r w:rsidRPr="001D49C6">
              <w:rPr>
                <w:rFonts w:ascii="仿宋_GB2312" w:eastAsia="仿宋_GB2312" w:hAnsi="宋体" w:cs="宋体"/>
                <w:kern w:val="0"/>
                <w:szCs w:val="21"/>
              </w:rPr>
              <w:t>2万元</w:t>
            </w:r>
          </w:p>
        </w:tc>
        <w:tc>
          <w:tcPr>
            <w:tcW w:w="1733" w:type="dxa"/>
            <w:tcBorders>
              <w:top w:val="single" w:sz="4" w:space="0" w:color="auto"/>
              <w:left w:val="nil"/>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7.78154</w:t>
            </w:r>
            <w:r>
              <w:rPr>
                <w:rFonts w:ascii="仿宋_GB2312" w:eastAsia="仿宋_GB2312" w:hAnsi="宋体" w:cs="宋体" w:hint="eastAsia"/>
                <w:kern w:val="0"/>
                <w:szCs w:val="21"/>
              </w:rPr>
              <w:t>5</w:t>
            </w:r>
            <w:r w:rsidRPr="001D49C6">
              <w:rPr>
                <w:rFonts w:ascii="仿宋_GB2312" w:eastAsia="仿宋_GB2312" w:hAnsi="宋体" w:cs="宋体"/>
                <w:kern w:val="0"/>
                <w:szCs w:val="21"/>
              </w:rPr>
              <w:t>万元</w:t>
            </w:r>
          </w:p>
        </w:tc>
        <w:tc>
          <w:tcPr>
            <w:tcW w:w="567"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w:t>
            </w:r>
          </w:p>
        </w:tc>
        <w:tc>
          <w:tcPr>
            <w:tcW w:w="850" w:type="dxa"/>
            <w:tcBorders>
              <w:top w:val="single" w:sz="4" w:space="0" w:color="auto"/>
              <w:left w:val="nil"/>
              <w:right w:val="single" w:sz="4" w:space="0" w:color="auto"/>
            </w:tcBorders>
            <w:noWrap/>
            <w:vAlign w:val="center"/>
          </w:tcPr>
          <w:p w:rsidR="00264942" w:rsidRDefault="00C7452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102"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r>
      <w:tr w:rsidR="00264942" w:rsidTr="00E20935">
        <w:trPr>
          <w:trHeight w:val="277"/>
          <w:jc w:val="center"/>
        </w:trPr>
        <w:tc>
          <w:tcPr>
            <w:tcW w:w="586"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974" w:type="dxa"/>
            <w:vMerge w:val="restart"/>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4" w:type="dxa"/>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724" w:type="dxa"/>
            <w:gridSpan w:val="2"/>
            <w:tcBorders>
              <w:top w:val="single" w:sz="4" w:space="0" w:color="auto"/>
              <w:left w:val="nil"/>
              <w:right w:val="single" w:sz="4" w:space="0" w:color="auto"/>
            </w:tcBorders>
            <w:noWrap/>
            <w:vAlign w:val="center"/>
          </w:tcPr>
          <w:p w:rsidR="00264942" w:rsidRDefault="00264942">
            <w:pPr>
              <w:widowControl/>
              <w:spacing w:line="240" w:lineRule="exact"/>
              <w:jc w:val="left"/>
              <w:rPr>
                <w:rFonts w:ascii="仿宋_GB2312" w:eastAsia="仿宋_GB2312" w:hAnsi="宋体" w:cs="宋体"/>
                <w:color w:val="000000"/>
                <w:kern w:val="0"/>
                <w:szCs w:val="21"/>
              </w:rPr>
            </w:pPr>
          </w:p>
        </w:tc>
        <w:tc>
          <w:tcPr>
            <w:tcW w:w="1134"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733" w:type="dxa"/>
            <w:tcBorders>
              <w:top w:val="single" w:sz="4" w:space="0" w:color="auto"/>
              <w:left w:val="nil"/>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p>
        </w:tc>
        <w:tc>
          <w:tcPr>
            <w:tcW w:w="567"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850"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102"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r>
      <w:tr w:rsidR="00264942" w:rsidTr="00E20935">
        <w:trPr>
          <w:trHeight w:val="213"/>
          <w:jc w:val="center"/>
        </w:trPr>
        <w:tc>
          <w:tcPr>
            <w:tcW w:w="586"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104" w:type="dxa"/>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724" w:type="dxa"/>
            <w:gridSpan w:val="2"/>
            <w:tcBorders>
              <w:top w:val="single" w:sz="4" w:space="0" w:color="auto"/>
              <w:left w:val="nil"/>
              <w:right w:val="single" w:sz="4" w:space="0" w:color="auto"/>
            </w:tcBorders>
            <w:noWrap/>
            <w:vAlign w:val="center"/>
          </w:tcPr>
          <w:p w:rsidR="00264942" w:rsidRDefault="00264942">
            <w:pPr>
              <w:widowControl/>
              <w:spacing w:line="240" w:lineRule="exact"/>
              <w:jc w:val="left"/>
              <w:rPr>
                <w:rFonts w:ascii="仿宋_GB2312" w:eastAsia="仿宋_GB2312" w:hAnsi="宋体" w:cs="宋体"/>
                <w:color w:val="000000"/>
                <w:kern w:val="0"/>
                <w:szCs w:val="21"/>
              </w:rPr>
            </w:pPr>
          </w:p>
        </w:tc>
        <w:tc>
          <w:tcPr>
            <w:tcW w:w="1134"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733" w:type="dxa"/>
            <w:tcBorders>
              <w:top w:val="single" w:sz="4" w:space="0" w:color="auto"/>
              <w:left w:val="nil"/>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p>
        </w:tc>
        <w:tc>
          <w:tcPr>
            <w:tcW w:w="567"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850"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102"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r>
      <w:tr w:rsidR="00264942" w:rsidTr="00E20935">
        <w:trPr>
          <w:trHeight w:val="291"/>
          <w:jc w:val="center"/>
        </w:trPr>
        <w:tc>
          <w:tcPr>
            <w:tcW w:w="586"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104" w:type="dxa"/>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生态效益</w:t>
            </w:r>
          </w:p>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724" w:type="dxa"/>
            <w:gridSpan w:val="2"/>
            <w:tcBorders>
              <w:top w:val="single" w:sz="4" w:space="0" w:color="auto"/>
              <w:left w:val="nil"/>
              <w:right w:val="single" w:sz="4" w:space="0" w:color="auto"/>
            </w:tcBorders>
            <w:noWrap/>
            <w:vAlign w:val="center"/>
          </w:tcPr>
          <w:p w:rsidR="00264942" w:rsidRDefault="00264942">
            <w:pPr>
              <w:widowControl/>
              <w:spacing w:line="240" w:lineRule="exact"/>
              <w:jc w:val="left"/>
              <w:rPr>
                <w:rFonts w:ascii="仿宋_GB2312" w:eastAsia="仿宋_GB2312" w:hAnsi="宋体" w:cs="宋体"/>
                <w:color w:val="000000"/>
                <w:kern w:val="0"/>
                <w:szCs w:val="21"/>
              </w:rPr>
            </w:pPr>
          </w:p>
        </w:tc>
        <w:tc>
          <w:tcPr>
            <w:tcW w:w="1134"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733" w:type="dxa"/>
            <w:tcBorders>
              <w:top w:val="single" w:sz="4" w:space="0" w:color="auto"/>
              <w:left w:val="nil"/>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p>
        </w:tc>
        <w:tc>
          <w:tcPr>
            <w:tcW w:w="567"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850"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102"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r>
      <w:tr w:rsidR="00264942" w:rsidTr="00E20935">
        <w:trPr>
          <w:trHeight w:val="369"/>
          <w:jc w:val="center"/>
        </w:trPr>
        <w:tc>
          <w:tcPr>
            <w:tcW w:w="586"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1104" w:type="dxa"/>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724" w:type="dxa"/>
            <w:gridSpan w:val="2"/>
            <w:tcBorders>
              <w:top w:val="single" w:sz="4" w:space="0" w:color="auto"/>
              <w:left w:val="nil"/>
              <w:right w:val="single" w:sz="4" w:space="0" w:color="auto"/>
            </w:tcBorders>
            <w:noWrap/>
            <w:vAlign w:val="center"/>
          </w:tcPr>
          <w:p w:rsidR="00264942" w:rsidRDefault="0026494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保障设备运行数量</w:t>
            </w:r>
          </w:p>
        </w:tc>
        <w:tc>
          <w:tcPr>
            <w:tcW w:w="1134"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07</w:t>
            </w:r>
            <w:r>
              <w:rPr>
                <w:rFonts w:ascii="仿宋_GB2312" w:eastAsia="仿宋_GB2312" w:hAnsi="宋体" w:cs="宋体" w:hint="eastAsia"/>
                <w:kern w:val="0"/>
                <w:szCs w:val="21"/>
              </w:rPr>
              <w:t>个</w:t>
            </w:r>
          </w:p>
        </w:tc>
        <w:tc>
          <w:tcPr>
            <w:tcW w:w="1733" w:type="dxa"/>
            <w:tcBorders>
              <w:top w:val="single" w:sz="4" w:space="0" w:color="auto"/>
              <w:left w:val="nil"/>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07</w:t>
            </w:r>
            <w:r>
              <w:rPr>
                <w:rFonts w:ascii="仿宋_GB2312" w:eastAsia="仿宋_GB2312" w:hAnsi="宋体" w:cs="宋体" w:hint="eastAsia"/>
                <w:kern w:val="0"/>
                <w:szCs w:val="21"/>
              </w:rPr>
              <w:t>个</w:t>
            </w:r>
          </w:p>
        </w:tc>
        <w:tc>
          <w:tcPr>
            <w:tcW w:w="567"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w:t>
            </w:r>
          </w:p>
        </w:tc>
        <w:tc>
          <w:tcPr>
            <w:tcW w:w="850"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w:t>
            </w:r>
          </w:p>
        </w:tc>
        <w:tc>
          <w:tcPr>
            <w:tcW w:w="1102"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r>
      <w:tr w:rsidR="00264942" w:rsidTr="00E20935">
        <w:trPr>
          <w:trHeight w:val="501"/>
          <w:jc w:val="center"/>
        </w:trPr>
        <w:tc>
          <w:tcPr>
            <w:tcW w:w="586" w:type="dxa"/>
            <w:vMerge/>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c>
          <w:tcPr>
            <w:tcW w:w="974" w:type="dxa"/>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4" w:type="dxa"/>
            <w:tcBorders>
              <w:top w:val="single" w:sz="4" w:space="0" w:color="auto"/>
              <w:left w:val="single" w:sz="4" w:space="0" w:color="auto"/>
              <w:bottom w:val="single" w:sz="4" w:space="0" w:color="auto"/>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1724" w:type="dxa"/>
            <w:gridSpan w:val="2"/>
            <w:tcBorders>
              <w:top w:val="single" w:sz="4" w:space="0" w:color="auto"/>
              <w:left w:val="nil"/>
              <w:right w:val="single" w:sz="4" w:space="0" w:color="auto"/>
            </w:tcBorders>
            <w:noWrap/>
            <w:vAlign w:val="center"/>
          </w:tcPr>
          <w:p w:rsidR="00264942" w:rsidRDefault="0026494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使用人员满意度</w:t>
            </w:r>
          </w:p>
        </w:tc>
        <w:tc>
          <w:tcPr>
            <w:tcW w:w="1134"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r w:rsidR="00D70CC6">
              <w:rPr>
                <w:rFonts w:ascii="仿宋_GB2312" w:eastAsia="仿宋_GB2312" w:hAnsi="宋体" w:cs="宋体" w:hint="eastAsia"/>
                <w:kern w:val="0"/>
                <w:szCs w:val="21"/>
              </w:rPr>
              <w:t>%</w:t>
            </w:r>
          </w:p>
        </w:tc>
        <w:tc>
          <w:tcPr>
            <w:tcW w:w="1733" w:type="dxa"/>
            <w:tcBorders>
              <w:top w:val="single" w:sz="4" w:space="0" w:color="auto"/>
              <w:left w:val="nil"/>
              <w:right w:val="single" w:sz="4" w:space="0" w:color="auto"/>
            </w:tcBorders>
            <w:noWrap/>
            <w:vAlign w:val="center"/>
          </w:tcPr>
          <w:p w:rsidR="00264942" w:rsidRDefault="00264942" w:rsidP="00D860A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r w:rsidR="00D70CC6">
              <w:rPr>
                <w:rFonts w:ascii="仿宋_GB2312" w:eastAsia="仿宋_GB2312" w:hAnsi="宋体" w:cs="宋体" w:hint="eastAsia"/>
                <w:kern w:val="0"/>
                <w:szCs w:val="21"/>
              </w:rPr>
              <w:t>%</w:t>
            </w:r>
          </w:p>
        </w:tc>
        <w:tc>
          <w:tcPr>
            <w:tcW w:w="567"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850"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102" w:type="dxa"/>
            <w:tcBorders>
              <w:top w:val="single" w:sz="4" w:space="0" w:color="auto"/>
              <w:left w:val="nil"/>
              <w:right w:val="single" w:sz="4" w:space="0" w:color="auto"/>
            </w:tcBorders>
            <w:noWrap/>
            <w:vAlign w:val="center"/>
          </w:tcPr>
          <w:p w:rsidR="00264942" w:rsidRDefault="00264942">
            <w:pPr>
              <w:widowControl/>
              <w:spacing w:line="240" w:lineRule="exact"/>
              <w:jc w:val="center"/>
              <w:rPr>
                <w:rFonts w:ascii="仿宋_GB2312" w:eastAsia="仿宋_GB2312" w:hAnsi="宋体" w:cs="宋体"/>
                <w:kern w:val="0"/>
                <w:szCs w:val="21"/>
              </w:rPr>
            </w:pPr>
          </w:p>
        </w:tc>
      </w:tr>
      <w:tr w:rsidR="00787EB6" w:rsidTr="00E20935">
        <w:trPr>
          <w:trHeight w:hRule="exact" w:val="477"/>
          <w:jc w:val="center"/>
        </w:trPr>
        <w:tc>
          <w:tcPr>
            <w:tcW w:w="7255" w:type="dxa"/>
            <w:gridSpan w:val="7"/>
            <w:tcBorders>
              <w:top w:val="single" w:sz="4" w:space="0" w:color="auto"/>
              <w:left w:val="single" w:sz="4" w:space="0" w:color="auto"/>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7" w:type="dxa"/>
            <w:tcBorders>
              <w:top w:val="single" w:sz="4" w:space="0" w:color="auto"/>
              <w:left w:val="nil"/>
              <w:bottom w:val="single" w:sz="4" w:space="0" w:color="auto"/>
              <w:right w:val="single" w:sz="4" w:space="0" w:color="auto"/>
            </w:tcBorders>
            <w:noWrap/>
            <w:vAlign w:val="center"/>
          </w:tcPr>
          <w:p w:rsidR="00787EB6" w:rsidRDefault="001514E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50" w:type="dxa"/>
            <w:tcBorders>
              <w:top w:val="single" w:sz="4" w:space="0" w:color="auto"/>
              <w:left w:val="nil"/>
              <w:bottom w:val="single" w:sz="4" w:space="0" w:color="auto"/>
              <w:right w:val="single" w:sz="4" w:space="0" w:color="auto"/>
            </w:tcBorders>
            <w:noWrap/>
            <w:vAlign w:val="center"/>
          </w:tcPr>
          <w:p w:rsidR="00787EB6" w:rsidRDefault="00264942" w:rsidP="00E2093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sidR="00E20935">
              <w:rPr>
                <w:rFonts w:ascii="仿宋_GB2312" w:eastAsia="仿宋_GB2312" w:hAnsi="宋体" w:cs="宋体" w:hint="eastAsia"/>
                <w:color w:val="000000"/>
                <w:kern w:val="0"/>
                <w:szCs w:val="21"/>
              </w:rPr>
              <w:t>8.9</w:t>
            </w:r>
            <w:bookmarkStart w:id="0" w:name="_GoBack"/>
            <w:bookmarkEnd w:id="0"/>
          </w:p>
        </w:tc>
        <w:tc>
          <w:tcPr>
            <w:tcW w:w="1102" w:type="dxa"/>
            <w:tcBorders>
              <w:top w:val="single" w:sz="4" w:space="0" w:color="auto"/>
              <w:left w:val="nil"/>
              <w:bottom w:val="single" w:sz="4" w:space="0" w:color="auto"/>
              <w:right w:val="single" w:sz="4" w:space="0" w:color="auto"/>
            </w:tcBorders>
            <w:noWrap/>
            <w:vAlign w:val="center"/>
          </w:tcPr>
          <w:p w:rsidR="00787EB6" w:rsidRDefault="00787EB6">
            <w:pPr>
              <w:widowControl/>
              <w:spacing w:line="240" w:lineRule="exact"/>
              <w:jc w:val="center"/>
              <w:rPr>
                <w:rFonts w:ascii="仿宋_GB2312" w:eastAsia="仿宋_GB2312" w:hAnsi="宋体" w:cs="宋体"/>
                <w:kern w:val="0"/>
                <w:szCs w:val="21"/>
              </w:rPr>
            </w:pPr>
          </w:p>
        </w:tc>
      </w:tr>
    </w:tbl>
    <w:p w:rsidR="00787EB6" w:rsidRDefault="00787EB6">
      <w:pPr>
        <w:rPr>
          <w:rFonts w:ascii="仿宋_GB2312" w:eastAsia="仿宋_GB2312"/>
          <w:vanish/>
          <w:sz w:val="32"/>
          <w:szCs w:val="32"/>
        </w:rPr>
      </w:pPr>
    </w:p>
    <w:p w:rsidR="00787EB6" w:rsidRPr="00BB3C47" w:rsidRDefault="00787EB6"/>
    <w:sectPr w:rsidR="00787EB6" w:rsidRPr="00BB3C47" w:rsidSect="00264942">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D75" w:rsidRDefault="00114D75" w:rsidP="00787EB6">
      <w:r>
        <w:separator/>
      </w:r>
    </w:p>
  </w:endnote>
  <w:endnote w:type="continuationSeparator" w:id="0">
    <w:p w:rsidR="00114D75" w:rsidRDefault="00114D75" w:rsidP="0078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EB6" w:rsidRDefault="00DF34CB">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7F7C0262" wp14:editId="537455DF">
              <wp:simplePos x="0" y="0"/>
              <wp:positionH relativeFrom="margin">
                <wp:align>right</wp:align>
              </wp:positionH>
              <wp:positionV relativeFrom="paragraph">
                <wp:posOffset>0</wp:posOffset>
              </wp:positionV>
              <wp:extent cx="445135" cy="230505"/>
              <wp:effectExtent l="0" t="0" r="127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87EB6" w:rsidRDefault="00787EB6">
                          <w:pPr>
                            <w:pStyle w:val="a3"/>
                            <w:jc w:val="right"/>
                          </w:pPr>
                          <w:r>
                            <w:rPr>
                              <w:rFonts w:ascii="宋体" w:hAnsi="宋体"/>
                              <w:sz w:val="28"/>
                              <w:szCs w:val="28"/>
                            </w:rPr>
                            <w:fldChar w:fldCharType="begin"/>
                          </w:r>
                          <w:r w:rsidR="001514E5">
                            <w:rPr>
                              <w:rFonts w:ascii="宋体" w:hAnsi="宋体"/>
                              <w:sz w:val="28"/>
                              <w:szCs w:val="28"/>
                            </w:rPr>
                            <w:instrText>PAGE   \* MERGEFORMAT</w:instrText>
                          </w:r>
                          <w:r>
                            <w:rPr>
                              <w:rFonts w:ascii="宋体" w:hAnsi="宋体"/>
                              <w:sz w:val="28"/>
                              <w:szCs w:val="28"/>
                            </w:rPr>
                            <w:fldChar w:fldCharType="separate"/>
                          </w:r>
                          <w:r w:rsidR="00E20935" w:rsidRPr="00E20935">
                            <w:rPr>
                              <w:rFonts w:ascii="宋体" w:hAnsi="宋体"/>
                              <w:noProof/>
                              <w:sz w:val="28"/>
                              <w:szCs w:val="28"/>
                              <w:lang w:val="zh-CN"/>
                            </w:rPr>
                            <w:t>-</w:t>
                          </w:r>
                          <w:r w:rsidR="00E20935">
                            <w:rPr>
                              <w:rFonts w:ascii="宋体" w:hAnsi="宋体"/>
                              <w:noProof/>
                              <w:sz w:val="28"/>
                              <w:szCs w:val="28"/>
                            </w:rPr>
                            <w:t xml:space="preserve"> 1 -</w:t>
                          </w:r>
                          <w:r>
                            <w:rPr>
                              <w:rFonts w:ascii="宋体" w:hAnsi="宋体"/>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6.15pt;margin-top:0;width:35.05pt;height:18.15pt;z-index:25165926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" filled="f" stroked="f" strokeweight=".5pt">
              <v:textbox style="mso-fit-shape-to-text:t" inset="0,0,0,0">
                <w:txbxContent>
                  <w:p w:rsidR="00787EB6" w:rsidRDefault="00787EB6">
                    <w:pPr>
                      <w:pStyle w:val="a3"/>
                      <w:jc w:val="right"/>
                    </w:pPr>
                    <w:r>
                      <w:rPr>
                        <w:rFonts w:ascii="宋体" w:hAnsi="宋体"/>
                        <w:sz w:val="28"/>
                        <w:szCs w:val="28"/>
                      </w:rPr>
                      <w:fldChar w:fldCharType="begin"/>
                    </w:r>
                    <w:r w:rsidR="001514E5">
                      <w:rPr>
                        <w:rFonts w:ascii="宋体" w:hAnsi="宋体"/>
                        <w:sz w:val="28"/>
                        <w:szCs w:val="28"/>
                      </w:rPr>
                      <w:instrText>PAGE   \* MERGEFORMAT</w:instrText>
                    </w:r>
                    <w:r>
                      <w:rPr>
                        <w:rFonts w:ascii="宋体" w:hAnsi="宋体"/>
                        <w:sz w:val="28"/>
                        <w:szCs w:val="28"/>
                      </w:rPr>
                      <w:fldChar w:fldCharType="separate"/>
                    </w:r>
                    <w:r w:rsidR="00E20935" w:rsidRPr="00E20935">
                      <w:rPr>
                        <w:rFonts w:ascii="宋体" w:hAnsi="宋体"/>
                        <w:noProof/>
                        <w:sz w:val="28"/>
                        <w:szCs w:val="28"/>
                        <w:lang w:val="zh-CN"/>
                      </w:rPr>
                      <w:t>-</w:t>
                    </w:r>
                    <w:r w:rsidR="00E20935">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787EB6" w:rsidRDefault="00787EB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D75" w:rsidRDefault="00114D75" w:rsidP="00787EB6">
      <w:r>
        <w:separator/>
      </w:r>
    </w:p>
  </w:footnote>
  <w:footnote w:type="continuationSeparator" w:id="0">
    <w:p w:rsidR="00114D75" w:rsidRDefault="00114D75" w:rsidP="00787E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7AB7FF50"/>
    <w:rsid w:val="7BFEB0DB"/>
    <w:rsid w:val="7FFF3306"/>
    <w:rsid w:val="C36F37B1"/>
    <w:rsid w:val="CEFD3F3D"/>
    <w:rsid w:val="EA3F77F2"/>
    <w:rsid w:val="EEFE5989"/>
    <w:rsid w:val="EFCF3EAE"/>
    <w:rsid w:val="F5B764A2"/>
    <w:rsid w:val="F77F09F4"/>
    <w:rsid w:val="FFD7BFFC"/>
    <w:rsid w:val="00114D75"/>
    <w:rsid w:val="001514E5"/>
    <w:rsid w:val="001778D1"/>
    <w:rsid w:val="001D49C6"/>
    <w:rsid w:val="00264942"/>
    <w:rsid w:val="002B2DAD"/>
    <w:rsid w:val="003F5BB5"/>
    <w:rsid w:val="00465093"/>
    <w:rsid w:val="0051058B"/>
    <w:rsid w:val="005B4AB0"/>
    <w:rsid w:val="007270B3"/>
    <w:rsid w:val="00764CA2"/>
    <w:rsid w:val="00787EB6"/>
    <w:rsid w:val="0087269E"/>
    <w:rsid w:val="0088723C"/>
    <w:rsid w:val="00B61814"/>
    <w:rsid w:val="00BB3C47"/>
    <w:rsid w:val="00C639D1"/>
    <w:rsid w:val="00C7452E"/>
    <w:rsid w:val="00D20469"/>
    <w:rsid w:val="00D70CC6"/>
    <w:rsid w:val="00DA3FA8"/>
    <w:rsid w:val="00DF34CB"/>
    <w:rsid w:val="00E20935"/>
    <w:rsid w:val="0ECF9C51"/>
    <w:rsid w:val="37173543"/>
    <w:rsid w:val="3FF768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EB6"/>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787EB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787EB6"/>
    <w:pPr>
      <w:tabs>
        <w:tab w:val="center" w:pos="4153"/>
        <w:tab w:val="right" w:pos="8306"/>
      </w:tabs>
      <w:snapToGrid w:val="0"/>
      <w:jc w:val="left"/>
    </w:pPr>
    <w:rPr>
      <w:sz w:val="18"/>
      <w:szCs w:val="20"/>
    </w:rPr>
  </w:style>
  <w:style w:type="paragraph" w:styleId="a4">
    <w:name w:val="header"/>
    <w:basedOn w:val="a"/>
    <w:qFormat/>
    <w:rsid w:val="00787EB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rsid w:val="00787EB6"/>
  </w:style>
  <w:style w:type="paragraph" w:customStyle="1" w:styleId="1">
    <w:name w:val="列出段落1"/>
    <w:basedOn w:val="a"/>
    <w:uiPriority w:val="34"/>
    <w:qFormat/>
    <w:rsid w:val="00787EB6"/>
    <w:pPr>
      <w:ind w:firstLineChars="200" w:firstLine="420"/>
    </w:pPr>
    <w:rPr>
      <w:rFonts w:ascii="Calibri" w:hAnsi="Calibri" w:cs="黑体"/>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EB6"/>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787EB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787EB6"/>
    <w:pPr>
      <w:tabs>
        <w:tab w:val="center" w:pos="4153"/>
        <w:tab w:val="right" w:pos="8306"/>
      </w:tabs>
      <w:snapToGrid w:val="0"/>
      <w:jc w:val="left"/>
    </w:pPr>
    <w:rPr>
      <w:sz w:val="18"/>
      <w:szCs w:val="20"/>
    </w:rPr>
  </w:style>
  <w:style w:type="paragraph" w:styleId="a4">
    <w:name w:val="header"/>
    <w:basedOn w:val="a"/>
    <w:qFormat/>
    <w:rsid w:val="00787EB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rsid w:val="00787EB6"/>
  </w:style>
  <w:style w:type="paragraph" w:customStyle="1" w:styleId="1">
    <w:name w:val="列出段落1"/>
    <w:basedOn w:val="a"/>
    <w:uiPriority w:val="34"/>
    <w:qFormat/>
    <w:rsid w:val="00787EB6"/>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121</Words>
  <Characters>690</Characters>
  <Application>Microsoft Office Word</Application>
  <DocSecurity>0</DocSecurity>
  <Lines>5</Lines>
  <Paragraphs>1</Paragraphs>
  <ScaleCrop>false</ScaleCrop>
  <Company>lenovo</Company>
  <LinksUpToDate>false</LinksUpToDate>
  <CharactersWithSpaces>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27571</cp:lastModifiedBy>
  <cp:revision>5</cp:revision>
  <dcterms:created xsi:type="dcterms:W3CDTF">2024-05-02T12:12:00Z</dcterms:created>
  <dcterms:modified xsi:type="dcterms:W3CDTF">2024-05-05T04:03:00Z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